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F67E" w14:textId="77777777" w:rsidR="00DB2AF9" w:rsidRPr="00C81FFF" w:rsidRDefault="00986510" w:rsidP="00DB2AF9">
      <w:pPr>
        <w:jc w:val="center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ПРАВИЛА ПРОВЕДЕНИЯ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 РЕКЛАМНОЙ АКЦИИ </w:t>
      </w:r>
    </w:p>
    <w:p w14:paraId="0D8A3ACF" w14:textId="499BFC08" w:rsidR="00AD1AEA" w:rsidRPr="00C81FFF" w:rsidRDefault="00AD1AEA" w:rsidP="00DB2AF9">
      <w:pPr>
        <w:jc w:val="center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«</w:t>
      </w:r>
      <w:r w:rsidR="005C3AD1" w:rsidRPr="00C81FFF">
        <w:rPr>
          <w:rFonts w:ascii="Times New Roman" w:hAnsi="Times New Roman" w:cs="Times New Roman"/>
          <w:sz w:val="20"/>
          <w:szCs w:val="20"/>
        </w:rPr>
        <w:t>П</w:t>
      </w:r>
      <w:r w:rsidR="003762B5" w:rsidRPr="00C81FFF">
        <w:rPr>
          <w:rFonts w:ascii="Times New Roman" w:hAnsi="Times New Roman" w:cs="Times New Roman"/>
          <w:sz w:val="20"/>
          <w:szCs w:val="20"/>
        </w:rPr>
        <w:t xml:space="preserve">редоставление </w:t>
      </w:r>
      <w:r w:rsidR="002C3629" w:rsidRPr="00C81FFF">
        <w:rPr>
          <w:rFonts w:ascii="Times New Roman" w:hAnsi="Times New Roman" w:cs="Times New Roman"/>
          <w:sz w:val="20"/>
          <w:szCs w:val="20"/>
        </w:rPr>
        <w:t xml:space="preserve">Специальной цены на первичный прием </w:t>
      </w:r>
      <w:r w:rsidR="009D6ECF" w:rsidRPr="00C81FFF">
        <w:rPr>
          <w:rFonts w:ascii="Times New Roman" w:hAnsi="Times New Roman" w:cs="Times New Roman"/>
          <w:sz w:val="20"/>
          <w:szCs w:val="20"/>
        </w:rPr>
        <w:t xml:space="preserve">у врача </w:t>
      </w:r>
      <w:r w:rsidR="002C3629" w:rsidRPr="00C81FFF">
        <w:rPr>
          <w:rFonts w:ascii="Times New Roman" w:hAnsi="Times New Roman" w:cs="Times New Roman"/>
          <w:sz w:val="20"/>
          <w:szCs w:val="20"/>
        </w:rPr>
        <w:t xml:space="preserve"> </w:t>
      </w:r>
      <w:r w:rsidR="003762B5" w:rsidRPr="00C81FFF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3762B5" w:rsidRPr="00C81FFF">
        <w:rPr>
          <w:rFonts w:ascii="Times New Roman" w:hAnsi="Times New Roman" w:cs="Times New Roman"/>
          <w:sz w:val="20"/>
          <w:szCs w:val="20"/>
        </w:rPr>
        <w:t xml:space="preserve">честь </w:t>
      </w:r>
      <w:r w:rsidR="005C3AD1" w:rsidRPr="00C81FFF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5C3AD1" w:rsidRPr="00C81FFF">
        <w:rPr>
          <w:rFonts w:ascii="Times New Roman" w:hAnsi="Times New Roman" w:cs="Times New Roman"/>
          <w:sz w:val="20"/>
          <w:szCs w:val="20"/>
        </w:rPr>
        <w:t xml:space="preserve"> </w:t>
      </w:r>
      <w:r w:rsidRPr="00C81FFF">
        <w:rPr>
          <w:rFonts w:ascii="Times New Roman" w:hAnsi="Times New Roman" w:cs="Times New Roman"/>
          <w:sz w:val="20"/>
          <w:szCs w:val="20"/>
        </w:rPr>
        <w:t>Рождения Крюковской больницы»</w:t>
      </w:r>
    </w:p>
    <w:p w14:paraId="0AFED492" w14:textId="0F65E403" w:rsidR="00AD1AEA" w:rsidRPr="00C81FFF" w:rsidRDefault="00AD1AEA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Рекламная акция «</w:t>
      </w:r>
      <w:r w:rsidR="002C3629" w:rsidRPr="00C81FFF">
        <w:rPr>
          <w:rFonts w:ascii="Times New Roman" w:hAnsi="Times New Roman" w:cs="Times New Roman"/>
          <w:sz w:val="20"/>
          <w:szCs w:val="20"/>
        </w:rPr>
        <w:t xml:space="preserve">Предоставление Специальной Цены на первичный прием Специалистов в </w:t>
      </w:r>
      <w:proofErr w:type="gramStart"/>
      <w:r w:rsidR="002C3629" w:rsidRPr="00C81FFF">
        <w:rPr>
          <w:rFonts w:ascii="Times New Roman" w:hAnsi="Times New Roman" w:cs="Times New Roman"/>
          <w:sz w:val="20"/>
          <w:szCs w:val="20"/>
        </w:rPr>
        <w:t xml:space="preserve">честь </w:t>
      </w:r>
      <w:r w:rsidR="005C3AD1" w:rsidRPr="00C81FFF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5C3AD1" w:rsidRPr="00C81FFF">
        <w:rPr>
          <w:rFonts w:ascii="Times New Roman" w:hAnsi="Times New Roman" w:cs="Times New Roman"/>
          <w:sz w:val="20"/>
          <w:szCs w:val="20"/>
        </w:rPr>
        <w:t xml:space="preserve"> Рождения Крюковской больницы</w:t>
      </w:r>
      <w:r w:rsidRPr="00C81FFF">
        <w:rPr>
          <w:rFonts w:ascii="Times New Roman" w:hAnsi="Times New Roman" w:cs="Times New Roman"/>
          <w:sz w:val="20"/>
          <w:szCs w:val="20"/>
        </w:rPr>
        <w:t xml:space="preserve">» проводится с целью формирования и поддержания интереса к услугам, оказываемых в Лечебно-диагностическом Центр АО «НЗРМК им. Н.Е. Крюкова», а также стимулирования продаж этих услуг на российском рынке. Принимая участие в рекламной акции </w:t>
      </w:r>
      <w:r w:rsidR="005C3AD1" w:rsidRPr="00C81FFF">
        <w:rPr>
          <w:rFonts w:ascii="Times New Roman" w:hAnsi="Times New Roman" w:cs="Times New Roman"/>
          <w:sz w:val="20"/>
          <w:szCs w:val="20"/>
        </w:rPr>
        <w:t xml:space="preserve">«Предоставление </w:t>
      </w:r>
      <w:r w:rsidR="002C3629" w:rsidRPr="00C81FFF">
        <w:rPr>
          <w:rFonts w:ascii="Times New Roman" w:hAnsi="Times New Roman" w:cs="Times New Roman"/>
          <w:sz w:val="20"/>
          <w:szCs w:val="20"/>
        </w:rPr>
        <w:t xml:space="preserve">Специальной Цены на первичный прием </w:t>
      </w:r>
      <w:r w:rsidR="009D6ECF" w:rsidRPr="00C81FFF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="009D6ECF" w:rsidRPr="00C81FFF">
        <w:rPr>
          <w:rFonts w:ascii="Times New Roman" w:hAnsi="Times New Roman" w:cs="Times New Roman"/>
          <w:sz w:val="20"/>
          <w:szCs w:val="20"/>
        </w:rPr>
        <w:t>врача</w:t>
      </w:r>
      <w:r w:rsidR="002C3629" w:rsidRPr="00C81FFF">
        <w:rPr>
          <w:rFonts w:ascii="Times New Roman" w:hAnsi="Times New Roman" w:cs="Times New Roman"/>
          <w:sz w:val="20"/>
          <w:szCs w:val="20"/>
        </w:rPr>
        <w:t xml:space="preserve"> </w:t>
      </w:r>
      <w:r w:rsidR="005C3AD1" w:rsidRPr="00C81FF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5C3AD1" w:rsidRPr="00C81FFF">
        <w:rPr>
          <w:rFonts w:ascii="Times New Roman" w:hAnsi="Times New Roman" w:cs="Times New Roman"/>
          <w:sz w:val="20"/>
          <w:szCs w:val="20"/>
        </w:rPr>
        <w:t xml:space="preserve"> честь Дня Рождения Крюковской больницы</w:t>
      </w:r>
      <w:r w:rsidRPr="00C81FFF">
        <w:rPr>
          <w:rFonts w:ascii="Times New Roman" w:hAnsi="Times New Roman" w:cs="Times New Roman"/>
          <w:sz w:val="20"/>
          <w:szCs w:val="20"/>
        </w:rPr>
        <w:t xml:space="preserve">» (далее – «Акция»), Участники полностью соглашаются с настоящими правилами (далее – «Правила»). </w:t>
      </w:r>
    </w:p>
    <w:p w14:paraId="6D2D8F72" w14:textId="77777777" w:rsidR="00AD1AEA" w:rsidRPr="00C81FFF" w:rsidRDefault="00AD1AEA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 xml:space="preserve">1. Общие положения проведения Акции </w:t>
      </w:r>
    </w:p>
    <w:p w14:paraId="07E50147" w14:textId="66F3269F" w:rsidR="00AD1AEA" w:rsidRPr="00C81FFF" w:rsidRDefault="005C3AD1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 xml:space="preserve">1.1. Наименование Акции: «Предоставление </w:t>
      </w:r>
      <w:r w:rsidR="002C3629" w:rsidRPr="00C81FFF">
        <w:rPr>
          <w:rFonts w:ascii="Times New Roman" w:hAnsi="Times New Roman" w:cs="Times New Roman"/>
          <w:sz w:val="20"/>
          <w:szCs w:val="20"/>
        </w:rPr>
        <w:t xml:space="preserve">Специальной цены на первичный прием </w:t>
      </w:r>
      <w:r w:rsidR="009D6ECF" w:rsidRPr="00C81FFF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="009D6ECF" w:rsidRPr="00C81FFF">
        <w:rPr>
          <w:rFonts w:ascii="Times New Roman" w:hAnsi="Times New Roman" w:cs="Times New Roman"/>
          <w:sz w:val="20"/>
          <w:szCs w:val="20"/>
        </w:rPr>
        <w:t xml:space="preserve">врача </w:t>
      </w:r>
      <w:r w:rsidRPr="00C81FF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C81FFF">
        <w:rPr>
          <w:rFonts w:ascii="Times New Roman" w:hAnsi="Times New Roman" w:cs="Times New Roman"/>
          <w:sz w:val="20"/>
          <w:szCs w:val="20"/>
        </w:rPr>
        <w:t xml:space="preserve"> честь Дня Рождения Крюковской больницы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» </w:t>
      </w:r>
    </w:p>
    <w:p w14:paraId="776EB3D1" w14:textId="6FE5B9E4" w:rsidR="00AD1AEA" w:rsidRPr="00C81FFF" w:rsidRDefault="00895AA2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1.2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. </w:t>
      </w:r>
      <w:r w:rsidR="005F087B" w:rsidRPr="00C81FFF">
        <w:rPr>
          <w:rFonts w:ascii="Times New Roman" w:hAnsi="Times New Roman" w:cs="Times New Roman"/>
          <w:sz w:val="20"/>
          <w:szCs w:val="20"/>
        </w:rPr>
        <w:t>Акция проводится на территории Российской</w:t>
      </w:r>
      <w:r w:rsidR="00620F3E" w:rsidRPr="00C81FFF">
        <w:rPr>
          <w:rFonts w:ascii="Times New Roman" w:hAnsi="Times New Roman" w:cs="Times New Roman"/>
          <w:sz w:val="20"/>
          <w:szCs w:val="20"/>
        </w:rPr>
        <w:t xml:space="preserve"> Федерации </w:t>
      </w:r>
      <w:r w:rsidR="009E4524" w:rsidRPr="00C81FFF">
        <w:rPr>
          <w:rFonts w:ascii="Times New Roman" w:hAnsi="Times New Roman" w:cs="Times New Roman"/>
          <w:sz w:val="20"/>
          <w:szCs w:val="20"/>
        </w:rPr>
        <w:t xml:space="preserve">по следующим адресам </w:t>
      </w:r>
      <w:proofErr w:type="gramStart"/>
      <w:r w:rsidR="00620F3E" w:rsidRPr="00C81FFF">
        <w:rPr>
          <w:rFonts w:ascii="Times New Roman" w:hAnsi="Times New Roman" w:cs="Times New Roman"/>
          <w:sz w:val="20"/>
          <w:szCs w:val="20"/>
        </w:rPr>
        <w:t>–  Кемеровская</w:t>
      </w:r>
      <w:proofErr w:type="gramEnd"/>
      <w:r w:rsidR="00620F3E" w:rsidRPr="00C81FFF">
        <w:rPr>
          <w:rFonts w:ascii="Times New Roman" w:hAnsi="Times New Roman" w:cs="Times New Roman"/>
          <w:sz w:val="20"/>
          <w:szCs w:val="20"/>
        </w:rPr>
        <w:t xml:space="preserve"> область, город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 Новокузнецк, улица Петра</w:t>
      </w:r>
      <w:r w:rsidR="00620F3E" w:rsidRPr="00C81FFF">
        <w:rPr>
          <w:rFonts w:ascii="Times New Roman" w:hAnsi="Times New Roman" w:cs="Times New Roman"/>
          <w:sz w:val="20"/>
          <w:szCs w:val="20"/>
        </w:rPr>
        <w:t xml:space="preserve">кова 69/4, 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 Кемеровская область, город Новокузнецк</w:t>
      </w:r>
      <w:r w:rsidR="00620F3E" w:rsidRPr="00C81FFF">
        <w:rPr>
          <w:rFonts w:ascii="Times New Roman" w:hAnsi="Times New Roman" w:cs="Times New Roman"/>
          <w:sz w:val="20"/>
          <w:szCs w:val="20"/>
        </w:rPr>
        <w:t>, улица Петракова 69</w:t>
      </w:r>
      <w:r w:rsidR="00AD1AEA" w:rsidRPr="00C81FFF">
        <w:rPr>
          <w:rFonts w:ascii="Times New Roman" w:hAnsi="Times New Roman" w:cs="Times New Roman"/>
          <w:sz w:val="20"/>
          <w:szCs w:val="20"/>
        </w:rPr>
        <w:t>,</w:t>
      </w:r>
      <w:r w:rsidR="00620F3E" w:rsidRPr="00C81FFF">
        <w:rPr>
          <w:rFonts w:ascii="Times New Roman" w:hAnsi="Times New Roman" w:cs="Times New Roman"/>
          <w:sz w:val="20"/>
          <w:szCs w:val="20"/>
        </w:rPr>
        <w:t>корпус 4А</w:t>
      </w:r>
      <w:r w:rsidR="00AD1AEA" w:rsidRPr="00C81FFF">
        <w:rPr>
          <w:rFonts w:ascii="Times New Roman" w:hAnsi="Times New Roman" w:cs="Times New Roman"/>
          <w:sz w:val="20"/>
          <w:szCs w:val="20"/>
        </w:rPr>
        <w:t>,   Кемеровская область, город Новокузнецк, улица Братьев Сизых, 9А.</w:t>
      </w:r>
    </w:p>
    <w:p w14:paraId="6CF54D83" w14:textId="77777777" w:rsidR="003762B5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 xml:space="preserve"> 1.3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. Наименование Организатора Акции. </w:t>
      </w:r>
    </w:p>
    <w:p w14:paraId="19AB8CB5" w14:textId="77777777" w:rsidR="005C3AD1" w:rsidRPr="00C81FFF" w:rsidRDefault="00AD1AEA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 xml:space="preserve">Организатор Акции (далее – Организатор): </w:t>
      </w:r>
    </w:p>
    <w:p w14:paraId="6541C7CE" w14:textId="77777777" w:rsidR="00620F3E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А</w:t>
      </w:r>
      <w:r w:rsidR="00620F3E"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кционерное </w:t>
      </w: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</w:t>
      </w:r>
      <w:r w:rsidR="00620F3E"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бщество </w:t>
      </w:r>
    </w:p>
    <w:p w14:paraId="279B11B0" w14:textId="77777777" w:rsidR="00820887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«Новокузнецкий завод резервуарных металлоконструкций имени Н.Е. Крюкова»,</w:t>
      </w:r>
    </w:p>
    <w:p w14:paraId="03025D57" w14:textId="77777777" w:rsidR="005C3AD1" w:rsidRPr="00C81FFF" w:rsidRDefault="00820887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далее АО «НЗРМК им. Н.Е. Крюкова»</w:t>
      </w:r>
      <w:r w:rsidR="005C3AD1"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</w:p>
    <w:p w14:paraId="0CC38243" w14:textId="77777777" w:rsidR="005C3AD1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ОГРН </w:t>
      </w:r>
      <w:r w:rsidR="009E4524"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1024201824668</w:t>
      </w: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</w:t>
      </w:r>
    </w:p>
    <w:p w14:paraId="43690BE6" w14:textId="77777777" w:rsidR="005C3AD1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ИНН 4221002780</w:t>
      </w:r>
    </w:p>
    <w:p w14:paraId="2FFA52EF" w14:textId="77777777" w:rsidR="005C3AD1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КПП 422101001</w:t>
      </w:r>
    </w:p>
    <w:p w14:paraId="314C63F5" w14:textId="77777777" w:rsidR="005C3AD1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Адрес местонахождения, почтовый и фактический адрес:</w:t>
      </w:r>
    </w:p>
    <w:p w14:paraId="5AA36C45" w14:textId="77777777" w:rsidR="005C3AD1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Российская Федерация, Кемеровская область, 654033, г. Новокузнецк, </w:t>
      </w:r>
    </w:p>
    <w:p w14:paraId="4A7D6ABB" w14:textId="77777777" w:rsidR="005C3AD1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улица Некрасова, 28</w:t>
      </w:r>
    </w:p>
    <w:p w14:paraId="487475B4" w14:textId="77777777" w:rsidR="00820887" w:rsidRPr="00C81FFF" w:rsidRDefault="00820887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81F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Генеральный директор – Крюков Николай Егорович</w:t>
      </w:r>
    </w:p>
    <w:p w14:paraId="36D45834" w14:textId="77777777" w:rsidR="005C3AD1" w:rsidRPr="00C81FFF" w:rsidRDefault="005C3AD1" w:rsidP="00AB77F5">
      <w:pPr>
        <w:widowControl w:val="0"/>
        <w:autoSpaceDE w:val="0"/>
        <w:snapToGrid w:val="0"/>
        <w:spacing w:after="0" w:line="240" w:lineRule="auto"/>
        <w:ind w:right="-161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0B488641" w14:textId="79D0AEC8" w:rsidR="00AD1AEA" w:rsidRPr="00C81FFF" w:rsidRDefault="00620F3E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1.4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. Сроки проведения Акции: с </w:t>
      </w:r>
      <w:r w:rsidR="005C3AD1" w:rsidRPr="00C81FFF">
        <w:rPr>
          <w:rFonts w:ascii="Times New Roman" w:hAnsi="Times New Roman" w:cs="Times New Roman"/>
          <w:sz w:val="20"/>
          <w:szCs w:val="20"/>
        </w:rPr>
        <w:t>00</w:t>
      </w:r>
      <w:r w:rsidR="007867FA" w:rsidRPr="00C81FFF">
        <w:rPr>
          <w:rFonts w:ascii="Times New Roman" w:hAnsi="Times New Roman" w:cs="Times New Roman"/>
          <w:sz w:val="20"/>
          <w:szCs w:val="20"/>
        </w:rPr>
        <w:t>.</w:t>
      </w:r>
      <w:r w:rsidR="005C3AD1" w:rsidRPr="00C81FFF">
        <w:rPr>
          <w:rFonts w:ascii="Times New Roman" w:hAnsi="Times New Roman" w:cs="Times New Roman"/>
          <w:sz w:val="20"/>
          <w:szCs w:val="20"/>
        </w:rPr>
        <w:t>00</w:t>
      </w:r>
      <w:r w:rsidR="007867FA" w:rsidRPr="00C81FFF">
        <w:rPr>
          <w:rFonts w:ascii="Times New Roman" w:hAnsi="Times New Roman" w:cs="Times New Roman"/>
          <w:sz w:val="20"/>
          <w:szCs w:val="20"/>
        </w:rPr>
        <w:t xml:space="preserve">.00 </w:t>
      </w:r>
      <w:r w:rsidR="005C3AD1" w:rsidRPr="00C81FFF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AD1AEA" w:rsidRPr="00C81FFF">
        <w:rPr>
          <w:rFonts w:ascii="Times New Roman" w:hAnsi="Times New Roman" w:cs="Times New Roman"/>
          <w:sz w:val="20"/>
          <w:szCs w:val="20"/>
        </w:rPr>
        <w:t>«</w:t>
      </w:r>
      <w:r w:rsidR="002C3629" w:rsidRPr="00C81FFF">
        <w:rPr>
          <w:rFonts w:ascii="Times New Roman" w:hAnsi="Times New Roman" w:cs="Times New Roman"/>
          <w:sz w:val="20"/>
          <w:szCs w:val="20"/>
        </w:rPr>
        <w:t>01</w:t>
      </w:r>
      <w:r w:rsidR="00AD1AEA" w:rsidRPr="00C81FFF">
        <w:rPr>
          <w:rFonts w:ascii="Times New Roman" w:hAnsi="Times New Roman" w:cs="Times New Roman"/>
          <w:sz w:val="20"/>
          <w:szCs w:val="20"/>
        </w:rPr>
        <w:t>» октября 20</w:t>
      </w:r>
      <w:r w:rsidR="002C3629" w:rsidRPr="00C81FFF">
        <w:rPr>
          <w:rFonts w:ascii="Times New Roman" w:hAnsi="Times New Roman" w:cs="Times New Roman"/>
          <w:sz w:val="20"/>
          <w:szCs w:val="20"/>
        </w:rPr>
        <w:t>21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 г. по </w:t>
      </w:r>
      <w:r w:rsidR="007867FA" w:rsidRPr="00C81FFF">
        <w:rPr>
          <w:rFonts w:ascii="Times New Roman" w:hAnsi="Times New Roman" w:cs="Times New Roman"/>
          <w:sz w:val="20"/>
          <w:szCs w:val="20"/>
        </w:rPr>
        <w:t>23.59.59</w:t>
      </w:r>
      <w:r w:rsidR="005C3AD1" w:rsidRPr="00C81FFF">
        <w:rPr>
          <w:rFonts w:ascii="Times New Roman" w:hAnsi="Times New Roman" w:cs="Times New Roman"/>
          <w:sz w:val="20"/>
          <w:szCs w:val="20"/>
        </w:rPr>
        <w:t xml:space="preserve"> </w:t>
      </w:r>
      <w:r w:rsidR="00AD1AEA" w:rsidRPr="00C81FFF">
        <w:rPr>
          <w:rFonts w:ascii="Times New Roman" w:hAnsi="Times New Roman" w:cs="Times New Roman"/>
          <w:sz w:val="20"/>
          <w:szCs w:val="20"/>
        </w:rPr>
        <w:t>«31» октября 20</w:t>
      </w:r>
      <w:r w:rsidR="002C3629" w:rsidRPr="00C81FFF">
        <w:rPr>
          <w:rFonts w:ascii="Times New Roman" w:hAnsi="Times New Roman" w:cs="Times New Roman"/>
          <w:sz w:val="20"/>
          <w:szCs w:val="20"/>
        </w:rPr>
        <w:t>21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 года. </w:t>
      </w:r>
      <w:r w:rsidR="007867FA" w:rsidRPr="00C81FFF">
        <w:rPr>
          <w:rFonts w:ascii="Times New Roman" w:hAnsi="Times New Roman" w:cs="Times New Roman"/>
          <w:sz w:val="20"/>
          <w:szCs w:val="20"/>
        </w:rPr>
        <w:t>Акция может быть продлена или досрочно прекращена по решению Организатора.</w:t>
      </w:r>
    </w:p>
    <w:p w14:paraId="46DFC076" w14:textId="77777777" w:rsidR="0001030E" w:rsidRPr="00C81FFF" w:rsidRDefault="00620F3E" w:rsidP="000103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1.5</w:t>
      </w:r>
      <w:r w:rsidR="00AD1AEA" w:rsidRPr="00C81FFF">
        <w:rPr>
          <w:rFonts w:ascii="Times New Roman" w:hAnsi="Times New Roman" w:cs="Times New Roman"/>
          <w:sz w:val="20"/>
          <w:szCs w:val="20"/>
        </w:rPr>
        <w:t>. В Акции участвуют услуги</w:t>
      </w:r>
      <w:r w:rsidR="009D6ECF" w:rsidRPr="00C81FFF">
        <w:rPr>
          <w:rFonts w:ascii="Times New Roman" w:hAnsi="Times New Roman" w:cs="Times New Roman"/>
          <w:sz w:val="20"/>
          <w:szCs w:val="20"/>
        </w:rPr>
        <w:t>:</w:t>
      </w:r>
      <w:bookmarkStart w:id="0" w:name="_Hlk83899726"/>
      <w:r w:rsidR="0001030E" w:rsidRPr="00C81F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E8FC63" w14:textId="4DA8418B" w:rsidR="0001030E" w:rsidRPr="00C81FFF" w:rsidRDefault="0001030E" w:rsidP="0001030E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 xml:space="preserve">Гинеколог первичный прием, </w:t>
      </w:r>
      <w:r w:rsidRPr="00C81FFF">
        <w:rPr>
          <w:rFonts w:ascii="Times New Roman" w:hAnsi="Times New Roman" w:cs="Times New Roman"/>
          <w:sz w:val="20"/>
          <w:szCs w:val="20"/>
        </w:rPr>
        <w:t>дерматовенеролог первичный прием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r w:rsidRPr="00C81FFF">
        <w:rPr>
          <w:rFonts w:ascii="Times New Roman" w:hAnsi="Times New Roman" w:cs="Times New Roman"/>
          <w:sz w:val="20"/>
          <w:szCs w:val="20"/>
        </w:rPr>
        <w:t>детский невролог первичный прием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r w:rsidRPr="00C81FFF">
        <w:rPr>
          <w:rFonts w:ascii="Times New Roman" w:hAnsi="Times New Roman" w:cs="Times New Roman"/>
          <w:sz w:val="20"/>
          <w:szCs w:val="20"/>
        </w:rPr>
        <w:t>детский эндокринолог первичный прием</w:t>
      </w:r>
      <w:r w:rsidRPr="00C81FFF">
        <w:rPr>
          <w:rFonts w:ascii="Times New Roman" w:hAnsi="Times New Roman" w:cs="Times New Roman"/>
          <w:sz w:val="20"/>
          <w:szCs w:val="20"/>
        </w:rPr>
        <w:t>,</w:t>
      </w:r>
    </w:p>
    <w:p w14:paraId="7F10E9D2" w14:textId="77777777" w:rsidR="0016476A" w:rsidRPr="00C81FFF" w:rsidRDefault="0001030E" w:rsidP="000103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заведующий хирургическим отделением Меньщиков А.</w:t>
      </w:r>
      <w:r w:rsidRPr="00C81FFF">
        <w:rPr>
          <w:rFonts w:ascii="Times New Roman" w:hAnsi="Times New Roman" w:cs="Times New Roman"/>
          <w:sz w:val="20"/>
          <w:szCs w:val="20"/>
        </w:rPr>
        <w:t xml:space="preserve">В., </w:t>
      </w:r>
      <w:r w:rsidRPr="00C81FFF">
        <w:rPr>
          <w:rFonts w:ascii="Times New Roman" w:hAnsi="Times New Roman" w:cs="Times New Roman"/>
          <w:sz w:val="20"/>
          <w:szCs w:val="20"/>
        </w:rPr>
        <w:t xml:space="preserve">заведующий терапевтическим отделением </w:t>
      </w:r>
      <w:proofErr w:type="spellStart"/>
      <w:r w:rsidRPr="00C81FFF">
        <w:rPr>
          <w:rFonts w:ascii="Times New Roman" w:hAnsi="Times New Roman" w:cs="Times New Roman"/>
          <w:sz w:val="20"/>
          <w:szCs w:val="20"/>
        </w:rPr>
        <w:t>Лутцев</w:t>
      </w:r>
      <w:proofErr w:type="spellEnd"/>
      <w:r w:rsidRPr="00C81FFF">
        <w:rPr>
          <w:rFonts w:ascii="Times New Roman" w:hAnsi="Times New Roman" w:cs="Times New Roman"/>
          <w:sz w:val="20"/>
          <w:szCs w:val="20"/>
        </w:rPr>
        <w:t xml:space="preserve"> Е.В.</w:t>
      </w:r>
      <w:bookmarkStart w:id="1" w:name="_Hlk83899975"/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bookmarkEnd w:id="1"/>
      <w:r w:rsidRPr="00C81FFF">
        <w:rPr>
          <w:rFonts w:ascii="Times New Roman" w:hAnsi="Times New Roman" w:cs="Times New Roman"/>
          <w:sz w:val="20"/>
          <w:szCs w:val="20"/>
        </w:rPr>
        <w:t>невролог первичный прие</w:t>
      </w:r>
      <w:r w:rsidRPr="00C81FFF">
        <w:rPr>
          <w:rFonts w:ascii="Times New Roman" w:hAnsi="Times New Roman" w:cs="Times New Roman"/>
          <w:sz w:val="20"/>
          <w:szCs w:val="20"/>
        </w:rPr>
        <w:t xml:space="preserve">м, </w:t>
      </w:r>
      <w:r w:rsidRPr="00C81FFF">
        <w:rPr>
          <w:rFonts w:ascii="Times New Roman" w:hAnsi="Times New Roman" w:cs="Times New Roman"/>
          <w:sz w:val="20"/>
          <w:szCs w:val="20"/>
        </w:rPr>
        <w:t>педиатр первичный прием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r w:rsidRPr="00C81FFF">
        <w:rPr>
          <w:rFonts w:ascii="Times New Roman" w:hAnsi="Times New Roman" w:cs="Times New Roman"/>
          <w:sz w:val="20"/>
          <w:szCs w:val="20"/>
        </w:rPr>
        <w:t>первичный прием нейрохирурга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r w:rsidRPr="00C81FFF">
        <w:rPr>
          <w:rFonts w:ascii="Times New Roman" w:hAnsi="Times New Roman" w:cs="Times New Roman"/>
          <w:sz w:val="20"/>
          <w:szCs w:val="20"/>
        </w:rPr>
        <w:t>проктолог первичный прием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r w:rsidRPr="00C81FFF">
        <w:rPr>
          <w:rFonts w:ascii="Times New Roman" w:hAnsi="Times New Roman" w:cs="Times New Roman"/>
          <w:sz w:val="20"/>
          <w:szCs w:val="20"/>
        </w:rPr>
        <w:t>терапевт первичный прием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r w:rsidRPr="00C81FFF">
        <w:rPr>
          <w:rFonts w:ascii="Times New Roman" w:hAnsi="Times New Roman" w:cs="Times New Roman"/>
          <w:sz w:val="20"/>
          <w:szCs w:val="20"/>
        </w:rPr>
        <w:t>уролог первичный прием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r w:rsidRPr="00C81FFF">
        <w:rPr>
          <w:rFonts w:ascii="Times New Roman" w:hAnsi="Times New Roman" w:cs="Times New Roman"/>
          <w:sz w:val="20"/>
          <w:szCs w:val="20"/>
        </w:rPr>
        <w:t>хирург первичный прием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r w:rsidRPr="00C81FFF">
        <w:rPr>
          <w:rFonts w:ascii="Times New Roman" w:hAnsi="Times New Roman" w:cs="Times New Roman"/>
          <w:sz w:val="20"/>
          <w:szCs w:val="20"/>
        </w:rPr>
        <w:t>эндокринолог первичный прием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r w:rsidRPr="00C81FFF">
        <w:rPr>
          <w:rFonts w:ascii="Times New Roman" w:hAnsi="Times New Roman" w:cs="Times New Roman"/>
          <w:sz w:val="20"/>
          <w:szCs w:val="20"/>
        </w:rPr>
        <w:t>консультация физиотерапевта</w:t>
      </w:r>
      <w:r w:rsidRPr="00C81FFF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r w:rsidR="005C3AD1" w:rsidRPr="00C81FFF">
        <w:rPr>
          <w:rFonts w:ascii="Times New Roman" w:hAnsi="Times New Roman" w:cs="Times New Roman"/>
          <w:sz w:val="20"/>
          <w:szCs w:val="20"/>
        </w:rPr>
        <w:t>представленные в Прейскуранте</w:t>
      </w:r>
      <w:r w:rsidR="00620F3E" w:rsidRPr="00C81FFF">
        <w:rPr>
          <w:rFonts w:ascii="Times New Roman" w:hAnsi="Times New Roman" w:cs="Times New Roman"/>
          <w:sz w:val="20"/>
          <w:szCs w:val="20"/>
        </w:rPr>
        <w:t xml:space="preserve"> на момент предоставления услуги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2D16E6A" w14:textId="4F0D73CE" w:rsidR="0016476A" w:rsidRPr="00C81FFF" w:rsidRDefault="0016476A" w:rsidP="000103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1FFF">
        <w:rPr>
          <w:rFonts w:ascii="Times New Roman" w:hAnsi="Times New Roman" w:cs="Times New Roman"/>
          <w:sz w:val="20"/>
          <w:szCs w:val="20"/>
        </w:rPr>
        <w:t>Стоимость  по</w:t>
      </w:r>
      <w:proofErr w:type="gramEnd"/>
      <w:r w:rsidRPr="00C81FFF">
        <w:rPr>
          <w:rFonts w:ascii="Times New Roman" w:hAnsi="Times New Roman" w:cs="Times New Roman"/>
          <w:sz w:val="20"/>
          <w:szCs w:val="20"/>
        </w:rPr>
        <w:t xml:space="preserve"> Акции на момент предоставления услуги: </w:t>
      </w:r>
    </w:p>
    <w:p w14:paraId="1785B665" w14:textId="6CDED6CF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 xml:space="preserve">Гинеколог </w:t>
      </w:r>
      <w:r w:rsidRPr="00C81FFF">
        <w:rPr>
          <w:rFonts w:ascii="Times New Roman" w:hAnsi="Times New Roman" w:cs="Times New Roman"/>
          <w:sz w:val="20"/>
          <w:szCs w:val="20"/>
        </w:rPr>
        <w:t xml:space="preserve">первичный прием – 750.00 </w:t>
      </w:r>
    </w:p>
    <w:p w14:paraId="7FB30B04" w14:textId="2A3F6A03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Д</w:t>
      </w:r>
      <w:r w:rsidRPr="00C81FFF">
        <w:rPr>
          <w:rFonts w:ascii="Times New Roman" w:hAnsi="Times New Roman" w:cs="Times New Roman"/>
          <w:sz w:val="20"/>
          <w:szCs w:val="20"/>
        </w:rPr>
        <w:t>ерматовенеролог первичный прием - 750.00</w:t>
      </w:r>
    </w:p>
    <w:p w14:paraId="12BA9FDA" w14:textId="7B50B284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Д</w:t>
      </w:r>
      <w:r w:rsidRPr="00C81FFF">
        <w:rPr>
          <w:rFonts w:ascii="Times New Roman" w:hAnsi="Times New Roman" w:cs="Times New Roman"/>
          <w:sz w:val="20"/>
          <w:szCs w:val="20"/>
        </w:rPr>
        <w:t>етский невролог первичный прием – 650.00 гинеколог</w:t>
      </w:r>
    </w:p>
    <w:p w14:paraId="1C932A5D" w14:textId="093A45CB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Д</w:t>
      </w:r>
      <w:r w:rsidRPr="00C81FFF">
        <w:rPr>
          <w:rFonts w:ascii="Times New Roman" w:hAnsi="Times New Roman" w:cs="Times New Roman"/>
          <w:sz w:val="20"/>
          <w:szCs w:val="20"/>
        </w:rPr>
        <w:t xml:space="preserve">етский эндокринолог первичный прием – 750.00 </w:t>
      </w:r>
    </w:p>
    <w:p w14:paraId="54CD0627" w14:textId="209A5A68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З</w:t>
      </w:r>
      <w:r w:rsidRPr="00C81FFF">
        <w:rPr>
          <w:rFonts w:ascii="Times New Roman" w:hAnsi="Times New Roman" w:cs="Times New Roman"/>
          <w:sz w:val="20"/>
          <w:szCs w:val="20"/>
        </w:rPr>
        <w:t xml:space="preserve">аведующий хирургическим отделением Меньщиков А.В. – 850.00 </w:t>
      </w:r>
    </w:p>
    <w:p w14:paraId="5871F43D" w14:textId="5B2940E6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lastRenderedPageBreak/>
        <w:t>З</w:t>
      </w:r>
      <w:r w:rsidRPr="00C81FFF">
        <w:rPr>
          <w:rFonts w:ascii="Times New Roman" w:hAnsi="Times New Roman" w:cs="Times New Roman"/>
          <w:sz w:val="20"/>
          <w:szCs w:val="20"/>
        </w:rPr>
        <w:t xml:space="preserve">аведующий терапевтическим отделением </w:t>
      </w:r>
      <w:proofErr w:type="spellStart"/>
      <w:r w:rsidRPr="00C81FFF">
        <w:rPr>
          <w:rFonts w:ascii="Times New Roman" w:hAnsi="Times New Roman" w:cs="Times New Roman"/>
          <w:sz w:val="20"/>
          <w:szCs w:val="20"/>
        </w:rPr>
        <w:t>Лутцев</w:t>
      </w:r>
      <w:proofErr w:type="spellEnd"/>
      <w:r w:rsidRPr="00C81FFF">
        <w:rPr>
          <w:rFonts w:ascii="Times New Roman" w:hAnsi="Times New Roman" w:cs="Times New Roman"/>
          <w:sz w:val="20"/>
          <w:szCs w:val="20"/>
        </w:rPr>
        <w:t xml:space="preserve"> Е.В.  – 1100.00 </w:t>
      </w:r>
    </w:p>
    <w:p w14:paraId="26B39B7B" w14:textId="483AC9C5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Н</w:t>
      </w:r>
      <w:r w:rsidRPr="00C81FFF">
        <w:rPr>
          <w:rFonts w:ascii="Times New Roman" w:hAnsi="Times New Roman" w:cs="Times New Roman"/>
          <w:sz w:val="20"/>
          <w:szCs w:val="20"/>
        </w:rPr>
        <w:t xml:space="preserve">евролог первичный прием– 850.00 </w:t>
      </w:r>
    </w:p>
    <w:p w14:paraId="536096EC" w14:textId="56FC9D64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П</w:t>
      </w:r>
      <w:r w:rsidRPr="00C81FFF">
        <w:rPr>
          <w:rFonts w:ascii="Times New Roman" w:hAnsi="Times New Roman" w:cs="Times New Roman"/>
          <w:sz w:val="20"/>
          <w:szCs w:val="20"/>
        </w:rPr>
        <w:t xml:space="preserve">едиатр первичный прием– 650.00 </w:t>
      </w:r>
    </w:p>
    <w:p w14:paraId="3B8AC263" w14:textId="08A6BE98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П</w:t>
      </w:r>
      <w:r w:rsidRPr="00C81FFF">
        <w:rPr>
          <w:rFonts w:ascii="Times New Roman" w:hAnsi="Times New Roman" w:cs="Times New Roman"/>
          <w:sz w:val="20"/>
          <w:szCs w:val="20"/>
        </w:rPr>
        <w:t xml:space="preserve">ервичный прием нейрохирурга –750.00 </w:t>
      </w:r>
    </w:p>
    <w:p w14:paraId="555023F5" w14:textId="62665DB0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П</w:t>
      </w:r>
      <w:r w:rsidRPr="00C81FFF">
        <w:rPr>
          <w:rFonts w:ascii="Times New Roman" w:hAnsi="Times New Roman" w:cs="Times New Roman"/>
          <w:sz w:val="20"/>
          <w:szCs w:val="20"/>
        </w:rPr>
        <w:t>роктолог первичный прием – 850.00</w:t>
      </w:r>
    </w:p>
    <w:p w14:paraId="7E805F97" w14:textId="05833FF7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Т</w:t>
      </w:r>
      <w:r w:rsidRPr="00C81FFF">
        <w:rPr>
          <w:rFonts w:ascii="Times New Roman" w:hAnsi="Times New Roman" w:cs="Times New Roman"/>
          <w:sz w:val="20"/>
          <w:szCs w:val="20"/>
        </w:rPr>
        <w:t xml:space="preserve">ерапевт первичный прием – 750.00 </w:t>
      </w:r>
    </w:p>
    <w:p w14:paraId="1DE03226" w14:textId="183F7088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У</w:t>
      </w:r>
      <w:r w:rsidRPr="00C81FFF">
        <w:rPr>
          <w:rFonts w:ascii="Times New Roman" w:hAnsi="Times New Roman" w:cs="Times New Roman"/>
          <w:sz w:val="20"/>
          <w:szCs w:val="20"/>
        </w:rPr>
        <w:t xml:space="preserve">ролог первичный прием – 750.00 </w:t>
      </w:r>
    </w:p>
    <w:p w14:paraId="3CF08CE2" w14:textId="17D52624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Х</w:t>
      </w:r>
      <w:r w:rsidRPr="00C81FFF">
        <w:rPr>
          <w:rFonts w:ascii="Times New Roman" w:hAnsi="Times New Roman" w:cs="Times New Roman"/>
          <w:sz w:val="20"/>
          <w:szCs w:val="20"/>
        </w:rPr>
        <w:t xml:space="preserve">ирург первичный прием – 750.00 </w:t>
      </w:r>
    </w:p>
    <w:p w14:paraId="735992F7" w14:textId="110C0077" w:rsidR="0016476A" w:rsidRPr="00C81FFF" w:rsidRDefault="0016476A" w:rsidP="001647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Э</w:t>
      </w:r>
      <w:r w:rsidRPr="00C81FFF">
        <w:rPr>
          <w:rFonts w:ascii="Times New Roman" w:hAnsi="Times New Roman" w:cs="Times New Roman"/>
          <w:sz w:val="20"/>
          <w:szCs w:val="20"/>
        </w:rPr>
        <w:t>ндокринолог первичный прием – 750.00</w:t>
      </w:r>
    </w:p>
    <w:p w14:paraId="4E67F7E7" w14:textId="3A7CA934" w:rsidR="0016476A" w:rsidRPr="00C81FFF" w:rsidRDefault="0016476A" w:rsidP="0016476A">
      <w:pPr>
        <w:ind w:firstLine="708"/>
        <w:jc w:val="both"/>
        <w:rPr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К</w:t>
      </w:r>
      <w:r w:rsidRPr="00C81FFF">
        <w:rPr>
          <w:rFonts w:ascii="Times New Roman" w:hAnsi="Times New Roman" w:cs="Times New Roman"/>
          <w:sz w:val="20"/>
          <w:szCs w:val="20"/>
        </w:rPr>
        <w:t>онсультация физиотерапевта – 400.00</w:t>
      </w:r>
    </w:p>
    <w:p w14:paraId="78532A66" w14:textId="054C7FDA" w:rsidR="00AD1AEA" w:rsidRPr="00C81FFF" w:rsidRDefault="007554F2" w:rsidP="000103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Информацию о стоимости усл</w:t>
      </w:r>
      <w:r w:rsidR="003762B5" w:rsidRPr="00C81FFF">
        <w:rPr>
          <w:rFonts w:ascii="Times New Roman" w:hAnsi="Times New Roman" w:cs="Times New Roman"/>
          <w:sz w:val="20"/>
          <w:szCs w:val="20"/>
        </w:rPr>
        <w:t xml:space="preserve">уг и о режиме </w:t>
      </w:r>
      <w:proofErr w:type="gramStart"/>
      <w:r w:rsidR="003762B5" w:rsidRPr="00C81FFF">
        <w:rPr>
          <w:rFonts w:ascii="Times New Roman" w:hAnsi="Times New Roman" w:cs="Times New Roman"/>
          <w:sz w:val="20"/>
          <w:szCs w:val="20"/>
        </w:rPr>
        <w:t>работы</w:t>
      </w:r>
      <w:r w:rsidRPr="00C81FFF">
        <w:rPr>
          <w:rFonts w:ascii="Times New Roman" w:hAnsi="Times New Roman" w:cs="Times New Roman"/>
          <w:sz w:val="20"/>
          <w:szCs w:val="20"/>
        </w:rPr>
        <w:t xml:space="preserve">  можно</w:t>
      </w:r>
      <w:proofErr w:type="gramEnd"/>
      <w:r w:rsidRPr="00C81FFF">
        <w:rPr>
          <w:rFonts w:ascii="Times New Roman" w:hAnsi="Times New Roman" w:cs="Times New Roman"/>
          <w:sz w:val="20"/>
          <w:szCs w:val="20"/>
        </w:rPr>
        <w:t xml:space="preserve"> узнать на сайте </w:t>
      </w:r>
      <w:hyperlink r:id="rId7" w:history="1">
        <w:r w:rsidR="007867FA" w:rsidRPr="00C81FFF">
          <w:rPr>
            <w:rStyle w:val="a3"/>
            <w:rFonts w:ascii="Times New Roman" w:hAnsi="Times New Roman" w:cs="Times New Roman"/>
            <w:sz w:val="20"/>
            <w:szCs w:val="20"/>
          </w:rPr>
          <w:t>www.</w:t>
        </w:r>
        <w:r w:rsidR="007867FA" w:rsidRPr="00C81FF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kryukovskayabolnitsa</w:t>
        </w:r>
        <w:r w:rsidR="007867FA" w:rsidRPr="00C81FF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867FA" w:rsidRPr="00C81FFF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7867FA" w:rsidRPr="00C81FFF">
        <w:rPr>
          <w:rFonts w:ascii="Times New Roman" w:hAnsi="Times New Roman" w:cs="Times New Roman"/>
          <w:sz w:val="20"/>
          <w:szCs w:val="20"/>
        </w:rPr>
        <w:t xml:space="preserve"> или по телефону (3843) 376343. </w:t>
      </w:r>
    </w:p>
    <w:p w14:paraId="298E9380" w14:textId="77777777" w:rsidR="00AD1AEA" w:rsidRPr="00C81FFF" w:rsidRDefault="00AD1AEA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1</w:t>
      </w:r>
      <w:r w:rsidR="00620F3E" w:rsidRPr="00C81FFF">
        <w:rPr>
          <w:rFonts w:ascii="Times New Roman" w:hAnsi="Times New Roman" w:cs="Times New Roman"/>
          <w:sz w:val="20"/>
          <w:szCs w:val="20"/>
        </w:rPr>
        <w:t>.6</w:t>
      </w:r>
      <w:r w:rsidRPr="00C81FFF">
        <w:rPr>
          <w:rFonts w:ascii="Times New Roman" w:hAnsi="Times New Roman" w:cs="Times New Roman"/>
          <w:sz w:val="20"/>
          <w:szCs w:val="20"/>
        </w:rPr>
        <w:t xml:space="preserve">. Способы информирования Участников Акции. Участники Акции информируются о Правилах и сроках проведения Акции следующими способами: </w:t>
      </w:r>
    </w:p>
    <w:p w14:paraId="5DBD667F" w14:textId="77777777" w:rsidR="00AD1AEA" w:rsidRPr="00C81FFF" w:rsidRDefault="00620F3E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1.6</w:t>
      </w:r>
      <w:r w:rsidR="00AD1AEA" w:rsidRPr="00C81FFF">
        <w:rPr>
          <w:rFonts w:ascii="Times New Roman" w:hAnsi="Times New Roman" w:cs="Times New Roman"/>
          <w:sz w:val="20"/>
          <w:szCs w:val="20"/>
        </w:rPr>
        <w:t>.1. в сети Интернет на Сайте -</w:t>
      </w:r>
      <w:proofErr w:type="spellStart"/>
      <w:r w:rsidR="004E2EE9" w:rsidRPr="00C81FFF">
        <w:rPr>
          <w:rFonts w:ascii="Times New Roman" w:hAnsi="Times New Roman" w:cs="Times New Roman"/>
          <w:sz w:val="20"/>
          <w:szCs w:val="20"/>
        </w:rPr>
        <w:fldChar w:fldCharType="begin"/>
      </w:r>
      <w:r w:rsidR="003762B5" w:rsidRPr="00C81FFF">
        <w:rPr>
          <w:rFonts w:ascii="Times New Roman" w:hAnsi="Times New Roman" w:cs="Times New Roman"/>
          <w:sz w:val="20"/>
          <w:szCs w:val="20"/>
        </w:rPr>
        <w:instrText xml:space="preserve"> HYPERLINK "http://www.</w:instrText>
      </w:r>
      <w:r w:rsidR="003762B5" w:rsidRPr="00C81FFF">
        <w:rPr>
          <w:rFonts w:ascii="Times New Roman" w:hAnsi="Times New Roman" w:cs="Times New Roman"/>
          <w:sz w:val="20"/>
          <w:szCs w:val="20"/>
          <w:lang w:val="en-US"/>
        </w:rPr>
        <w:instrText>kryukovskayabolnitsa</w:instrText>
      </w:r>
      <w:r w:rsidR="003762B5" w:rsidRPr="00C81FFF">
        <w:rPr>
          <w:rFonts w:ascii="Times New Roman" w:hAnsi="Times New Roman" w:cs="Times New Roman"/>
          <w:sz w:val="20"/>
          <w:szCs w:val="20"/>
        </w:rPr>
        <w:instrText xml:space="preserve">.ru" </w:instrText>
      </w:r>
      <w:r w:rsidR="004E2EE9" w:rsidRPr="00C81FFF">
        <w:rPr>
          <w:rFonts w:ascii="Times New Roman" w:hAnsi="Times New Roman" w:cs="Times New Roman"/>
          <w:sz w:val="20"/>
          <w:szCs w:val="20"/>
        </w:rPr>
        <w:fldChar w:fldCharType="separate"/>
      </w:r>
      <w:r w:rsidR="003762B5" w:rsidRPr="00C81FFF">
        <w:rPr>
          <w:rStyle w:val="a3"/>
          <w:rFonts w:ascii="Times New Roman" w:hAnsi="Times New Roman" w:cs="Times New Roman"/>
          <w:sz w:val="20"/>
          <w:szCs w:val="20"/>
        </w:rPr>
        <w:t>www</w:t>
      </w:r>
      <w:proofErr w:type="spellEnd"/>
      <w:r w:rsidR="003762B5" w:rsidRPr="00C81FFF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3762B5" w:rsidRPr="00C81FFF">
        <w:rPr>
          <w:rStyle w:val="a3"/>
          <w:rFonts w:ascii="Times New Roman" w:hAnsi="Times New Roman" w:cs="Times New Roman"/>
          <w:sz w:val="20"/>
          <w:szCs w:val="20"/>
          <w:lang w:val="en-US"/>
        </w:rPr>
        <w:t>kryukovskayabolnitsa</w:t>
      </w:r>
      <w:proofErr w:type="spellEnd"/>
      <w:r w:rsidR="003762B5" w:rsidRPr="00C81FFF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3762B5" w:rsidRPr="00C81FFF">
        <w:rPr>
          <w:rStyle w:val="a3"/>
          <w:rFonts w:ascii="Times New Roman" w:hAnsi="Times New Roman" w:cs="Times New Roman"/>
          <w:sz w:val="20"/>
          <w:szCs w:val="20"/>
        </w:rPr>
        <w:t>ru</w:t>
      </w:r>
      <w:proofErr w:type="spellEnd"/>
      <w:r w:rsidR="004E2EE9" w:rsidRPr="00C81FFF">
        <w:rPr>
          <w:rFonts w:ascii="Times New Roman" w:hAnsi="Times New Roman" w:cs="Times New Roman"/>
          <w:sz w:val="20"/>
          <w:szCs w:val="20"/>
        </w:rPr>
        <w:fldChar w:fldCharType="end"/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 (далее – «Сайт») путем размещения полных Правил Акции;</w:t>
      </w:r>
    </w:p>
    <w:p w14:paraId="4611FD8A" w14:textId="77777777" w:rsidR="00AD1AEA" w:rsidRPr="00C81FFF" w:rsidRDefault="00620F3E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 xml:space="preserve"> 1.6</w:t>
      </w:r>
      <w:r w:rsidR="00AD1AEA" w:rsidRPr="00C81FFF">
        <w:rPr>
          <w:rFonts w:ascii="Times New Roman" w:hAnsi="Times New Roman" w:cs="Times New Roman"/>
          <w:sz w:val="20"/>
          <w:szCs w:val="20"/>
        </w:rPr>
        <w:t xml:space="preserve">.2. в местах реализации услуг путем размещения кратких Условий участия в Акции; </w:t>
      </w:r>
    </w:p>
    <w:p w14:paraId="3B386416" w14:textId="77777777" w:rsidR="00C513FA" w:rsidRPr="00C81FFF" w:rsidRDefault="00620F3E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1.6</w:t>
      </w:r>
      <w:r w:rsidR="00AD1AEA" w:rsidRPr="00C81FFF">
        <w:rPr>
          <w:rFonts w:ascii="Times New Roman" w:hAnsi="Times New Roman" w:cs="Times New Roman"/>
          <w:sz w:val="20"/>
          <w:szCs w:val="20"/>
        </w:rPr>
        <w:t>.3.  Также могут быть иные способы информирования Участников, помимо вышеперечисленных.</w:t>
      </w:r>
    </w:p>
    <w:p w14:paraId="7D64685F" w14:textId="77777777" w:rsidR="005C3AD1" w:rsidRPr="00C81FFF" w:rsidRDefault="00C813FA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2. Условия участия в Акции</w:t>
      </w:r>
    </w:p>
    <w:p w14:paraId="1004F030" w14:textId="77777777" w:rsidR="005C3AD1" w:rsidRPr="00C81FFF" w:rsidRDefault="00C813FA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 xml:space="preserve"> 2.1. Участниками Акции могут быть совершеннолетние дееспособные физические лица, являющиеся гражданами Российской Федерации и постоянно проживающие на территории Российской Федерации (далее – «Участник»). </w:t>
      </w:r>
    </w:p>
    <w:p w14:paraId="287F15AA" w14:textId="77777777" w:rsidR="00AB77F5" w:rsidRPr="00C81FFF" w:rsidRDefault="00AB77F5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2.1.1 Применение Условий Акции к недееспособным пациентам. Участниками Акции также являются совершеннолетние физические лица, дееспособные, проживающие на территории Российской Федерации, действующие в интересах недееспособных, в том числе несовершеннолетних, пациентов (родители, опекуны или иные законные представители) и принявшие участие в Акции (далее – «Участники Акции»). При заключении договора на оказание платных медицинских услуг законные представители недееспособных пациентов обязаны подтвердить свои полномочия действовать от имени недееспособных пациентов в установленном законом порядке (подтвердить родство и т.п.).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законом «Об основах охраны здоровья граждан в Российской Федерации» (далее – «информированное добровольное согласие»). В отношении несовершеннолетних, не достигших возраста пятнадцати лет, а также лиц, признанных в установленном законом порядке недееспособными, если такие лица по своему состоянию не способны дать согласие на медицинское вмешательство, информированное добровольное согласие на медицинское вмешательство дает законный представитель.</w:t>
      </w:r>
    </w:p>
    <w:p w14:paraId="2E6EE563" w14:textId="77777777" w:rsidR="007867FA" w:rsidRPr="00C81FFF" w:rsidRDefault="00820887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 xml:space="preserve">2.2. В Акции не участвуют лица, получающие услуги за счет средств страховых компаний в рамках договора добровольного медицинского страхования. </w:t>
      </w:r>
    </w:p>
    <w:p w14:paraId="6F62DD81" w14:textId="77777777" w:rsidR="003B00E4" w:rsidRPr="00C81FFF" w:rsidRDefault="00986510" w:rsidP="00AB77F5">
      <w:pPr>
        <w:jc w:val="both"/>
        <w:rPr>
          <w:rFonts w:ascii="Times New Roman" w:hAnsi="Times New Roman" w:cs="Times New Roman"/>
          <w:sz w:val="20"/>
          <w:szCs w:val="20"/>
        </w:rPr>
      </w:pPr>
      <w:r w:rsidRPr="00C81FFF">
        <w:rPr>
          <w:rFonts w:ascii="Times New Roman" w:hAnsi="Times New Roman" w:cs="Times New Roman"/>
          <w:sz w:val="20"/>
          <w:szCs w:val="20"/>
        </w:rPr>
        <w:t>3. Данные Правила   являю</w:t>
      </w:r>
      <w:r w:rsidR="00AB77F5" w:rsidRPr="00C81FFF">
        <w:rPr>
          <w:rFonts w:ascii="Times New Roman" w:hAnsi="Times New Roman" w:cs="Times New Roman"/>
          <w:sz w:val="20"/>
          <w:szCs w:val="20"/>
        </w:rPr>
        <w:t>тся единственным</w:t>
      </w:r>
      <w:r w:rsidRPr="00C81FFF">
        <w:rPr>
          <w:rFonts w:ascii="Times New Roman" w:hAnsi="Times New Roman" w:cs="Times New Roman"/>
          <w:sz w:val="20"/>
          <w:szCs w:val="20"/>
        </w:rPr>
        <w:t>и,</w:t>
      </w:r>
      <w:r w:rsidR="003762B5" w:rsidRPr="00C81FFF">
        <w:rPr>
          <w:rFonts w:ascii="Times New Roman" w:hAnsi="Times New Roman" w:cs="Times New Roman"/>
          <w:sz w:val="20"/>
          <w:szCs w:val="20"/>
        </w:rPr>
        <w:t xml:space="preserve"> содержащим</w:t>
      </w:r>
      <w:r w:rsidRPr="00C81FFF">
        <w:rPr>
          <w:rFonts w:ascii="Times New Roman" w:hAnsi="Times New Roman" w:cs="Times New Roman"/>
          <w:sz w:val="20"/>
          <w:szCs w:val="20"/>
        </w:rPr>
        <w:t>и</w:t>
      </w:r>
      <w:r w:rsidR="003762B5" w:rsidRPr="00C81FFF">
        <w:rPr>
          <w:rFonts w:ascii="Times New Roman" w:hAnsi="Times New Roman" w:cs="Times New Roman"/>
          <w:sz w:val="20"/>
          <w:szCs w:val="20"/>
        </w:rPr>
        <w:t xml:space="preserve"> П</w:t>
      </w:r>
      <w:r w:rsidR="00AB77F5" w:rsidRPr="00C81FFF">
        <w:rPr>
          <w:rFonts w:ascii="Times New Roman" w:hAnsi="Times New Roman" w:cs="Times New Roman"/>
          <w:sz w:val="20"/>
          <w:szCs w:val="20"/>
        </w:rPr>
        <w:t>равила</w:t>
      </w:r>
      <w:r w:rsidR="003B00E4" w:rsidRPr="00C81FFF">
        <w:rPr>
          <w:rFonts w:ascii="Times New Roman" w:hAnsi="Times New Roman" w:cs="Times New Roman"/>
          <w:sz w:val="20"/>
          <w:szCs w:val="20"/>
        </w:rPr>
        <w:t xml:space="preserve"> участия в Акции. В случае возникновения ситуаций, допускающих неод</w:t>
      </w:r>
      <w:r w:rsidR="00AB77F5" w:rsidRPr="00C81FFF">
        <w:rPr>
          <w:rFonts w:ascii="Times New Roman" w:hAnsi="Times New Roman" w:cs="Times New Roman"/>
          <w:sz w:val="20"/>
          <w:szCs w:val="20"/>
        </w:rPr>
        <w:t>нозн</w:t>
      </w:r>
      <w:r w:rsidRPr="00C81FFF">
        <w:rPr>
          <w:rFonts w:ascii="Times New Roman" w:hAnsi="Times New Roman" w:cs="Times New Roman"/>
          <w:sz w:val="20"/>
          <w:szCs w:val="20"/>
        </w:rPr>
        <w:t>ачное толкование этих Правил</w:t>
      </w:r>
      <w:r w:rsidR="003B00E4" w:rsidRPr="00C81FFF">
        <w:rPr>
          <w:rFonts w:ascii="Times New Roman" w:hAnsi="Times New Roman" w:cs="Times New Roman"/>
          <w:sz w:val="20"/>
          <w:szCs w:val="20"/>
        </w:rPr>
        <w:t>, и/или вопросов, не</w:t>
      </w:r>
      <w:r w:rsidRPr="00C81FFF">
        <w:rPr>
          <w:rFonts w:ascii="Times New Roman" w:hAnsi="Times New Roman" w:cs="Times New Roman"/>
          <w:sz w:val="20"/>
          <w:szCs w:val="20"/>
        </w:rPr>
        <w:t xml:space="preserve"> </w:t>
      </w:r>
      <w:r w:rsidRPr="00C81FFF">
        <w:rPr>
          <w:rFonts w:ascii="Times New Roman" w:hAnsi="Times New Roman" w:cs="Times New Roman"/>
          <w:sz w:val="20"/>
          <w:szCs w:val="20"/>
        </w:rPr>
        <w:lastRenderedPageBreak/>
        <w:t>урегулированных этими Правилами</w:t>
      </w:r>
      <w:r w:rsidR="003B00E4" w:rsidRPr="00C81FFF">
        <w:rPr>
          <w:rFonts w:ascii="Times New Roman" w:hAnsi="Times New Roman" w:cs="Times New Roman"/>
          <w:sz w:val="20"/>
          <w:szCs w:val="20"/>
        </w:rPr>
        <w:t>, окончательное решение о таком толковании и/или разъяснения принимается непосредственно и исключи</w:t>
      </w:r>
      <w:r w:rsidR="00AB77F5" w:rsidRPr="00C81FFF">
        <w:rPr>
          <w:rFonts w:ascii="Times New Roman" w:hAnsi="Times New Roman" w:cs="Times New Roman"/>
          <w:sz w:val="20"/>
          <w:szCs w:val="20"/>
        </w:rPr>
        <w:t xml:space="preserve">тельно Организатором Акции. </w:t>
      </w:r>
      <w:r w:rsidR="003B00E4" w:rsidRPr="00C81FFF">
        <w:rPr>
          <w:rFonts w:ascii="Times New Roman" w:hAnsi="Times New Roman" w:cs="Times New Roman"/>
          <w:sz w:val="20"/>
          <w:szCs w:val="20"/>
        </w:rPr>
        <w:t xml:space="preserve"> В случаях, не предусмотренных насто</w:t>
      </w:r>
      <w:r w:rsidRPr="00C81FFF">
        <w:rPr>
          <w:rFonts w:ascii="Times New Roman" w:hAnsi="Times New Roman" w:cs="Times New Roman"/>
          <w:sz w:val="20"/>
          <w:szCs w:val="20"/>
        </w:rPr>
        <w:t>ящими Правилами</w:t>
      </w:r>
      <w:r w:rsidR="003B00E4" w:rsidRPr="00C81FFF">
        <w:rPr>
          <w:rFonts w:ascii="Times New Roman" w:hAnsi="Times New Roman" w:cs="Times New Roman"/>
          <w:sz w:val="20"/>
          <w:szCs w:val="20"/>
        </w:rPr>
        <w:t>, стороны руководствуются действующим</w:t>
      </w:r>
      <w:r w:rsidR="00AB77F5" w:rsidRPr="00C81FFF">
        <w:rPr>
          <w:rFonts w:ascii="Times New Roman" w:hAnsi="Times New Roman" w:cs="Times New Roman"/>
          <w:sz w:val="20"/>
          <w:szCs w:val="20"/>
        </w:rPr>
        <w:t xml:space="preserve"> Российским законодательством. </w:t>
      </w:r>
    </w:p>
    <w:p w14:paraId="3ED89633" w14:textId="77777777" w:rsidR="003B00E4" w:rsidRPr="00C81FFF" w:rsidRDefault="003B00E4" w:rsidP="00AB77F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06F194" w14:textId="77777777" w:rsidR="003B00E4" w:rsidRPr="00C81FFF" w:rsidRDefault="003B00E4" w:rsidP="00AB77F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6E8672" w14:textId="77777777" w:rsidR="003B00E4" w:rsidRPr="00C81FFF" w:rsidRDefault="003B00E4" w:rsidP="00AB77F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B00E4" w:rsidRPr="00C81FFF" w:rsidSect="00C5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6FF3" w14:textId="77777777" w:rsidR="002018C4" w:rsidRDefault="002018C4" w:rsidP="00C81FFF">
      <w:pPr>
        <w:spacing w:after="0" w:line="240" w:lineRule="auto"/>
      </w:pPr>
      <w:r>
        <w:separator/>
      </w:r>
    </w:p>
  </w:endnote>
  <w:endnote w:type="continuationSeparator" w:id="0">
    <w:p w14:paraId="207D232F" w14:textId="77777777" w:rsidR="002018C4" w:rsidRDefault="002018C4" w:rsidP="00C8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86E6" w14:textId="77777777" w:rsidR="002018C4" w:rsidRDefault="002018C4" w:rsidP="00C81FFF">
      <w:pPr>
        <w:spacing w:after="0" w:line="240" w:lineRule="auto"/>
      </w:pPr>
      <w:r>
        <w:separator/>
      </w:r>
    </w:p>
  </w:footnote>
  <w:footnote w:type="continuationSeparator" w:id="0">
    <w:p w14:paraId="5288E1F8" w14:textId="77777777" w:rsidR="002018C4" w:rsidRDefault="002018C4" w:rsidP="00C81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EA"/>
    <w:rsid w:val="0001030E"/>
    <w:rsid w:val="0016476A"/>
    <w:rsid w:val="002018C4"/>
    <w:rsid w:val="002C3629"/>
    <w:rsid w:val="002E09CF"/>
    <w:rsid w:val="003014CE"/>
    <w:rsid w:val="003762B5"/>
    <w:rsid w:val="003B00E4"/>
    <w:rsid w:val="004E2EE9"/>
    <w:rsid w:val="005C3AD1"/>
    <w:rsid w:val="005F087B"/>
    <w:rsid w:val="00620F3E"/>
    <w:rsid w:val="007554F2"/>
    <w:rsid w:val="007867FA"/>
    <w:rsid w:val="00820887"/>
    <w:rsid w:val="00895AA2"/>
    <w:rsid w:val="00986510"/>
    <w:rsid w:val="00993B0F"/>
    <w:rsid w:val="009D6ECF"/>
    <w:rsid w:val="009E4524"/>
    <w:rsid w:val="00AB77F5"/>
    <w:rsid w:val="00AD1AEA"/>
    <w:rsid w:val="00C513FA"/>
    <w:rsid w:val="00C813FA"/>
    <w:rsid w:val="00C81FFF"/>
    <w:rsid w:val="00DB2AF9"/>
    <w:rsid w:val="00F53B4D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7C3D"/>
  <w15:docId w15:val="{CB317AFC-C011-47EA-80A0-87B909AF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7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FFF"/>
  </w:style>
  <w:style w:type="paragraph" w:styleId="a6">
    <w:name w:val="footer"/>
    <w:basedOn w:val="a"/>
    <w:link w:val="a7"/>
    <w:uiPriority w:val="99"/>
    <w:unhideWhenUsed/>
    <w:rsid w:val="00C8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yukovskayabolnits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92D1-EF61-438C-8BF7-57901664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ldc02</dc:creator>
  <cp:lastModifiedBy>ldc02a</cp:lastModifiedBy>
  <cp:revision>3</cp:revision>
  <cp:lastPrinted>2021-09-30T06:37:00Z</cp:lastPrinted>
  <dcterms:created xsi:type="dcterms:W3CDTF">2021-09-30T06:37:00Z</dcterms:created>
  <dcterms:modified xsi:type="dcterms:W3CDTF">2021-09-30T06:47:00Z</dcterms:modified>
</cp:coreProperties>
</file>